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ABA" w:rsidRPr="00BE7ABA" w:rsidRDefault="009500F5" w:rsidP="00BE7ABA">
      <w:pPr>
        <w:spacing w:after="0" w:line="240" w:lineRule="auto"/>
        <w:jc w:val="right"/>
        <w:rPr>
          <w:rFonts w:asciiTheme="minorHAnsi" w:hAnsiTheme="minorHAnsi"/>
        </w:rPr>
      </w:pPr>
      <w:r w:rsidRPr="009500F5">
        <w:rPr>
          <w:rFonts w:asciiTheme="minorHAnsi" w:hAnsiTheme="minorHAnsi"/>
          <w:noProof/>
          <w:lang w:val="es-ES" w:eastAsia="es-E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-180975</wp:posOffset>
            </wp:positionV>
            <wp:extent cx="1562100" cy="400050"/>
            <wp:effectExtent l="19050" t="0" r="0" b="0"/>
            <wp:wrapThrough wrapText="bothSides">
              <wp:wrapPolygon edited="0">
                <wp:start x="-263" y="0"/>
                <wp:lineTo x="-263" y="20571"/>
                <wp:lineTo x="21600" y="20571"/>
                <wp:lineTo x="21600" y="0"/>
                <wp:lineTo x="-263" y="0"/>
              </wp:wrapPolygon>
            </wp:wrapThrough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E7ABA" w:rsidRPr="00BE7ABA">
        <w:rPr>
          <w:rFonts w:asciiTheme="minorHAnsi" w:hAnsiTheme="minorHAnsi"/>
        </w:rPr>
        <w:t xml:space="preserve">Departamento de </w:t>
      </w:r>
      <w:r w:rsidR="00C369C2">
        <w:rPr>
          <w:rFonts w:asciiTheme="minorHAnsi" w:hAnsiTheme="minorHAnsi"/>
        </w:rPr>
        <w:t>Ciencias Naturales</w:t>
      </w:r>
    </w:p>
    <w:p w:rsidR="00C369C2" w:rsidRPr="00BE7ABA" w:rsidRDefault="00BE7ABA" w:rsidP="00C369C2">
      <w:pPr>
        <w:spacing w:after="0" w:line="240" w:lineRule="auto"/>
        <w:jc w:val="right"/>
        <w:rPr>
          <w:rFonts w:asciiTheme="minorHAnsi" w:hAnsiTheme="minorHAnsi"/>
        </w:rPr>
      </w:pPr>
      <w:r w:rsidRPr="00BE7ABA">
        <w:rPr>
          <w:rFonts w:asciiTheme="minorHAnsi" w:hAnsiTheme="minorHAnsi"/>
        </w:rPr>
        <w:t>Prof.</w:t>
      </w:r>
      <w:r w:rsidR="000C50E0">
        <w:rPr>
          <w:rFonts w:asciiTheme="minorHAnsi" w:hAnsiTheme="minorHAnsi"/>
        </w:rPr>
        <w:t xml:space="preserve"> </w:t>
      </w:r>
      <w:r w:rsidR="00C369C2">
        <w:rPr>
          <w:rFonts w:asciiTheme="minorHAnsi" w:hAnsiTheme="minorHAnsi"/>
        </w:rPr>
        <w:t>Gabriela Mierzejewski Toro</w:t>
      </w:r>
    </w:p>
    <w:p w:rsidR="00BE7ABA" w:rsidRPr="00BE7ABA" w:rsidRDefault="00BE7ABA" w:rsidP="00BE7ABA">
      <w:pPr>
        <w:spacing w:after="0" w:line="240" w:lineRule="auto"/>
        <w:jc w:val="center"/>
        <w:rPr>
          <w:rFonts w:asciiTheme="minorHAnsi" w:hAnsiTheme="minorHAnsi"/>
        </w:rPr>
      </w:pPr>
      <w:r w:rsidRPr="00BE7ABA">
        <w:rPr>
          <w:rFonts w:asciiTheme="minorHAnsi" w:hAnsiTheme="minorHAnsi"/>
          <w:b/>
        </w:rPr>
        <w:t xml:space="preserve">                                                                                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szCs w:val="24"/>
        </w:rPr>
        <w:t xml:space="preserve">                                                                 </w:t>
      </w:r>
      <w:r w:rsidR="000C50E0">
        <w:rPr>
          <w:rFonts w:asciiTheme="minorHAnsi" w:hAnsiTheme="minorHAnsi"/>
          <w:b/>
          <w:szCs w:val="24"/>
        </w:rPr>
        <w:t xml:space="preserve">GUÍA:   </w:t>
      </w:r>
      <w:r w:rsidR="00114DE7">
        <w:rPr>
          <w:rFonts w:asciiTheme="minorHAnsi" w:hAnsiTheme="minorHAnsi"/>
          <w:b/>
          <w:szCs w:val="24"/>
        </w:rPr>
        <w:t>HIDRÓSFERA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                                                                               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5563"/>
        <w:gridCol w:w="2441"/>
        <w:gridCol w:w="2544"/>
      </w:tblGrid>
      <w:tr w:rsidR="00BE7ABA" w:rsidRPr="00BE7ABA" w:rsidTr="00192CF9">
        <w:tc>
          <w:tcPr>
            <w:tcW w:w="2637" w:type="pct"/>
          </w:tcPr>
          <w:p w:rsid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Nombre:</w:t>
            </w:r>
          </w:p>
          <w:p w:rsidR="00C369C2" w:rsidRPr="00BE7ABA" w:rsidRDefault="00C369C2" w:rsidP="00C07930">
            <w:pPr>
              <w:rPr>
                <w:rFonts w:asciiTheme="minorHAnsi" w:hAnsiTheme="minorHAnsi"/>
                <w:b/>
                <w:szCs w:val="24"/>
              </w:rPr>
            </w:pPr>
          </w:p>
        </w:tc>
        <w:tc>
          <w:tcPr>
            <w:tcW w:w="1157" w:type="pct"/>
          </w:tcPr>
          <w:p w:rsidR="00BE7ABA" w:rsidRPr="00BE7ABA" w:rsidRDefault="00BE7ABA" w:rsidP="00254B57">
            <w:pPr>
              <w:jc w:val="right"/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Curso</w:t>
            </w:r>
            <w:r w:rsidR="00C369C2">
              <w:rPr>
                <w:rFonts w:asciiTheme="minorHAnsi" w:hAnsiTheme="minorHAnsi"/>
                <w:b/>
                <w:szCs w:val="24"/>
              </w:rPr>
              <w:t>:</w:t>
            </w:r>
            <w:r w:rsidRPr="00BE7ABA">
              <w:rPr>
                <w:rFonts w:asciiTheme="minorHAnsi" w:hAnsiTheme="minorHAnsi"/>
                <w:b/>
                <w:szCs w:val="24"/>
              </w:rPr>
              <w:t xml:space="preserve"> </w:t>
            </w:r>
            <w:r w:rsidR="00114DE7">
              <w:rPr>
                <w:rFonts w:asciiTheme="minorHAnsi" w:hAnsiTheme="minorHAnsi"/>
                <w:b/>
                <w:szCs w:val="24"/>
              </w:rPr>
              <w:t>5</w:t>
            </w:r>
            <w:r w:rsidR="00C369C2" w:rsidRPr="00BE7ABA">
              <w:rPr>
                <w:rFonts w:asciiTheme="minorHAnsi" w:hAnsiTheme="minorHAnsi"/>
                <w:b/>
                <w:szCs w:val="24"/>
              </w:rPr>
              <w:t>°   A - B -  C -  D</w:t>
            </w:r>
          </w:p>
        </w:tc>
        <w:tc>
          <w:tcPr>
            <w:tcW w:w="1206" w:type="pct"/>
          </w:tcPr>
          <w:p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Fecha:</w:t>
            </w:r>
            <w:r w:rsidR="00D831B4">
              <w:rPr>
                <w:rFonts w:asciiTheme="minorHAnsi" w:hAnsiTheme="minorHAnsi"/>
                <w:b/>
                <w:szCs w:val="24"/>
              </w:rPr>
              <w:t xml:space="preserve"> 23/03/2020</w:t>
            </w:r>
          </w:p>
          <w:p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</w:p>
        </w:tc>
      </w:tr>
    </w:tbl>
    <w:p w:rsidR="00BE7ABA" w:rsidRPr="00BE7ABA" w:rsidRDefault="00BE7ABA" w:rsidP="002F19C6">
      <w:pPr>
        <w:pStyle w:val="Sinespaciado"/>
      </w:pPr>
      <w:r w:rsidRPr="00BE7ABA">
        <w:t xml:space="preserve">            </w:t>
      </w:r>
    </w:p>
    <w:tbl>
      <w:tblPr>
        <w:tblpPr w:leftFromText="141" w:rightFromText="141" w:bottomFromText="200" w:vertAnchor="text" w:horzAnchor="page" w:tblpX="755" w:tblpY="110"/>
        <w:tblW w:w="49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53"/>
      </w:tblGrid>
      <w:tr w:rsidR="00BE7ABA" w:rsidRPr="00BE7ABA" w:rsidTr="00BE6956">
        <w:trPr>
          <w:trHeight w:val="931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6C9A" w:rsidRPr="002F19C6" w:rsidRDefault="00FA6C9A" w:rsidP="00FA6C9A">
            <w:pPr>
              <w:pStyle w:val="Sinespaciado"/>
              <w:rPr>
                <w:b/>
              </w:rPr>
            </w:pPr>
            <w:r w:rsidRPr="002F19C6">
              <w:rPr>
                <w:b/>
              </w:rPr>
              <w:t>Objetivos de aprendizaje de la guía</w:t>
            </w:r>
            <w:r w:rsidR="00C369C2">
              <w:rPr>
                <w:b/>
              </w:rPr>
              <w:t>:</w:t>
            </w:r>
          </w:p>
          <w:p w:rsidR="00BE7ABA" w:rsidRDefault="00114DE7" w:rsidP="003003FD">
            <w:pPr>
              <w:pStyle w:val="Sinespaciado"/>
              <w:numPr>
                <w:ilvl w:val="0"/>
                <w:numId w:val="1"/>
              </w:numPr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Construir modelo de relieve hidrográfico</w:t>
            </w:r>
            <w:r w:rsidR="003003FD">
              <w:rPr>
                <w:bCs/>
                <w:lang w:val="es-ES_tradnl"/>
              </w:rPr>
              <w:t>.</w:t>
            </w:r>
          </w:p>
          <w:p w:rsidR="00114DE7" w:rsidRPr="00BE7ABA" w:rsidRDefault="00114DE7" w:rsidP="003003FD">
            <w:pPr>
              <w:pStyle w:val="Sinespaciado"/>
              <w:numPr>
                <w:ilvl w:val="0"/>
                <w:numId w:val="1"/>
              </w:numPr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Conocer la ubicación de las reservas de agua en Chile y el mundo</w:t>
            </w:r>
          </w:p>
        </w:tc>
      </w:tr>
    </w:tbl>
    <w:p w:rsidR="00D831B4" w:rsidRDefault="00F43175" w:rsidP="00F43175">
      <w:pPr>
        <w:jc w:val="center"/>
        <w:rPr>
          <w:rFonts w:asciiTheme="minorHAnsi" w:hAnsiTheme="minorHAnsi"/>
          <w:u w:val="single"/>
        </w:rPr>
      </w:pPr>
      <w:r>
        <w:rPr>
          <w:rFonts w:asciiTheme="minorHAnsi" w:hAnsiTheme="minorHAnsi"/>
          <w:u w:val="single"/>
        </w:rPr>
        <w:t>Maqueta de relieve hidrográfico</w:t>
      </w:r>
    </w:p>
    <w:p w:rsidR="00F43175" w:rsidRDefault="006461C2" w:rsidP="00192CF9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En las clases anteriores hemos </w:t>
      </w:r>
      <w:bookmarkStart w:id="0" w:name="_GoBack"/>
      <w:bookmarkEnd w:id="0"/>
      <w:r>
        <w:rPr>
          <w:rFonts w:asciiTheme="minorHAnsi" w:hAnsiTheme="minorHAnsi"/>
        </w:rPr>
        <w:t>conversado de las masas de agua de nuestro planeta. La actividad a realizar ahora será la representación de cada una de ellas en una pequeña maqueta. Al finalizar la actividad deberás fotografiarla y adjuntar su foto en la guía, justo después de las instrucciones.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Materiales: Necesitarás un trozo de cartón de 10X15, </w:t>
      </w:r>
      <w:proofErr w:type="spellStart"/>
      <w:r>
        <w:rPr>
          <w:rFonts w:asciiTheme="minorHAnsi" w:hAnsiTheme="minorHAnsi"/>
        </w:rPr>
        <w:t>plasticina</w:t>
      </w:r>
      <w:proofErr w:type="spellEnd"/>
      <w:r>
        <w:rPr>
          <w:rFonts w:asciiTheme="minorHAnsi" w:hAnsiTheme="minorHAnsi"/>
        </w:rPr>
        <w:t xml:space="preserve"> o greda o arcilla o lo que tengas en tu hogar para modelar, palitos tipo mondadientes (de esos que se ocupan para limpiar los dientes después de comer) y post </w:t>
      </w:r>
      <w:proofErr w:type="spellStart"/>
      <w:r>
        <w:rPr>
          <w:rFonts w:asciiTheme="minorHAnsi" w:hAnsiTheme="minorHAnsi"/>
        </w:rPr>
        <w:t>it</w:t>
      </w:r>
      <w:proofErr w:type="spellEnd"/>
      <w:r>
        <w:rPr>
          <w:rFonts w:asciiTheme="minorHAnsi" w:hAnsiTheme="minorHAnsi"/>
        </w:rPr>
        <w:t>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En el trozo de cartón modelarás la cordillera en un lado, un valle y la playa. Si lo desean pueden </w:t>
      </w:r>
      <w:proofErr w:type="spellStart"/>
      <w:r>
        <w:rPr>
          <w:rFonts w:asciiTheme="minorHAnsi" w:hAnsiTheme="minorHAnsi"/>
        </w:rPr>
        <w:t>agragar</w:t>
      </w:r>
      <w:proofErr w:type="spellEnd"/>
      <w:r>
        <w:rPr>
          <w:rFonts w:asciiTheme="minorHAnsi" w:hAnsiTheme="minorHAnsi"/>
        </w:rPr>
        <w:t xml:space="preserve"> la cordillera de la costa.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Luego deberán colocar nieve en lo alto de las montañas (cordillera de los Andes) utilizando el color blanco.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De la nieve bajarán 2 ríos de color celeste, uno de los cuales se convertirá en un lago (puesto en el valle) y el otro llegará hasta el mar.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El mar deberá representarse de azul.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A una de las montañas de la cordillera deberán hacerle un agujero para representar una cueva que en su interior contenga un acuífero (color blanco o celeste).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Haz una nube con color blanco y pínchala con un mondadientes (el otro extremo puedes colocarlo en una montaña)</w:t>
      </w:r>
    </w:p>
    <w:p w:rsidR="006461C2" w:rsidRDefault="006461C2" w:rsidP="00192CF9">
      <w:pPr>
        <w:pStyle w:val="Prrafodelista"/>
        <w:numPr>
          <w:ilvl w:val="0"/>
          <w:numId w:val="7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Por último, pon los nombres de las masas de agua en los post </w:t>
      </w:r>
      <w:proofErr w:type="spellStart"/>
      <w:r>
        <w:rPr>
          <w:rFonts w:asciiTheme="minorHAnsi" w:hAnsiTheme="minorHAnsi"/>
        </w:rPr>
        <w:t>it</w:t>
      </w:r>
      <w:proofErr w:type="spellEnd"/>
      <w:r>
        <w:rPr>
          <w:rFonts w:asciiTheme="minorHAnsi" w:hAnsiTheme="minorHAnsi"/>
        </w:rPr>
        <w:t xml:space="preserve"> y adhiérelos a los mondadientes que pincharás o colocarás sobre cada masa de agua según corresponda.</w:t>
      </w:r>
    </w:p>
    <w:p w:rsidR="006461C2" w:rsidRDefault="006461C2" w:rsidP="006461C2">
      <w:pPr>
        <w:rPr>
          <w:rFonts w:asciiTheme="minorHAnsi" w:hAnsiTheme="minorHAnsi"/>
        </w:rPr>
      </w:pPr>
      <w:r>
        <w:rPr>
          <w:rFonts w:asciiTheme="minorHAnsi" w:hAnsiTheme="minorHAnsi"/>
        </w:rPr>
        <w:t>Ejemplos</w:t>
      </w:r>
    </w:p>
    <w:p w:rsidR="006461C2" w:rsidRPr="006461C2" w:rsidRDefault="006461C2" w:rsidP="006461C2">
      <w:pPr>
        <w:rPr>
          <w:rFonts w:asciiTheme="minorHAnsi" w:hAnsiTheme="minorHAnsi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64384" behindDoc="0" locked="0" layoutInCell="1" allowOverlap="1" wp14:anchorId="33C38552" wp14:editId="6EDE5ADA">
            <wp:simplePos x="0" y="0"/>
            <wp:positionH relativeFrom="column">
              <wp:posOffset>3699510</wp:posOffset>
            </wp:positionH>
            <wp:positionV relativeFrom="paragraph">
              <wp:posOffset>10160</wp:posOffset>
            </wp:positionV>
            <wp:extent cx="3368040" cy="2525395"/>
            <wp:effectExtent l="0" t="0" r="3810" b="8255"/>
            <wp:wrapThrough wrapText="bothSides">
              <wp:wrapPolygon edited="0">
                <wp:start x="0" y="0"/>
                <wp:lineTo x="0" y="21508"/>
                <wp:lineTo x="21502" y="21508"/>
                <wp:lineTo x="21502" y="0"/>
                <wp:lineTo x="0" y="0"/>
              </wp:wrapPolygon>
            </wp:wrapThrough>
            <wp:docPr id="5" name="Marcador de contenido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rcador de contenido 4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04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s-ES" w:eastAsia="es-ES"/>
        </w:rPr>
        <w:drawing>
          <wp:inline distT="0" distB="0" distL="0" distR="0" wp14:anchorId="48F8AFEA" wp14:editId="078176F5">
            <wp:extent cx="3418791" cy="2562446"/>
            <wp:effectExtent l="0" t="0" r="0" b="0"/>
            <wp:docPr id="1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1435" cy="2571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61C2">
        <w:rPr>
          <w:noProof/>
          <w:lang w:eastAsia="es-CL"/>
        </w:rPr>
        <w:t xml:space="preserve"> </w:t>
      </w:r>
    </w:p>
    <w:p w:rsidR="00F43175" w:rsidRDefault="006461C2" w:rsidP="00F43175">
      <w:pPr>
        <w:rPr>
          <w:rFonts w:asciiTheme="minorHAnsi" w:hAnsiTheme="minorHAnsi"/>
        </w:rPr>
      </w:pPr>
      <w:r>
        <w:rPr>
          <w:rFonts w:asciiTheme="minorHAnsi" w:hAnsiTheme="minorHAnsi"/>
        </w:rPr>
        <w:t>Si no recuerdas las características de las masas de agua… aquí van</w:t>
      </w:r>
      <w:proofErr w:type="gramStart"/>
      <w:r>
        <w:rPr>
          <w:rFonts w:asciiTheme="minorHAnsi" w:hAnsiTheme="minorHAnsi"/>
        </w:rPr>
        <w:t>!</w:t>
      </w:r>
      <w:proofErr w:type="gramEnd"/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t>Nubes: se encuentran en la atmósfera en forma de vapor o en pequeñas gotitas. Se forman cuando el agua que se evapora, sube a la atmósfera y se enfría.</w:t>
      </w:r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lastRenderedPageBreak/>
        <w:t>Nieve y glaciares: se forman cuando el agua se enfría y se congela. Se encuentran en lugares altos y cubriendo los polos de la Tierra. Los glaciares constituyen una gran reserva natural de agua dulce.</w:t>
      </w:r>
      <w:r w:rsidRPr="006461C2">
        <w:rPr>
          <w:rFonts w:asciiTheme="minorHAnsi" w:hAnsiTheme="minorHAnsi"/>
        </w:rPr>
        <w:tab/>
      </w:r>
      <w:r w:rsidRPr="006461C2">
        <w:rPr>
          <w:rFonts w:asciiTheme="minorHAnsi" w:hAnsiTheme="minorHAnsi"/>
        </w:rPr>
        <w:tab/>
        <w:t xml:space="preserve"> </w:t>
      </w:r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t>Ríos: son corrientes de agua dulce que viajan desde lugares altos hacia lugares más bajos. En nuestro país los ríos se forman en la cordillera y desembocan en el mar.</w:t>
      </w:r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t>Lagos y lagunas: son masas de agua rodeadas por tierra, la mayoría son de agua dulce y se forman cuando el agua de un río se acumula en una zona determinada.</w:t>
      </w:r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t>Aguas subterráneas: son masas de agua que se acumulan bajo la superficie de la tierra, se forman cuando el agua de la lluvia o de los ríos se filtra por la tierra. Son dulces y generalmente muy puras, por lo que resultan importantes para el consumo humano y también representan una reserva de agua.</w:t>
      </w:r>
    </w:p>
    <w:p w:rsidR="006461C2" w:rsidRPr="006461C2" w:rsidRDefault="006461C2" w:rsidP="006461C2">
      <w:pPr>
        <w:numPr>
          <w:ilvl w:val="0"/>
          <w:numId w:val="8"/>
        </w:numPr>
        <w:rPr>
          <w:rFonts w:asciiTheme="minorHAnsi" w:hAnsiTheme="minorHAnsi"/>
        </w:rPr>
      </w:pPr>
      <w:r w:rsidRPr="006461C2">
        <w:rPr>
          <w:rFonts w:asciiTheme="minorHAnsi" w:hAnsiTheme="minorHAnsi"/>
        </w:rPr>
        <w:t>Océanos: son grandes masas de agua que separan los continentes, su agua es salada y cubre las ¾ partes de la superficie terrestre. La parte del océano que está cerca de la costa se llama mar.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6461C2" w:rsidTr="006461C2">
        <w:trPr>
          <w:trHeight w:val="5563"/>
        </w:trPr>
        <w:tc>
          <w:tcPr>
            <w:tcW w:w="10548" w:type="dxa"/>
            <w:vAlign w:val="center"/>
          </w:tcPr>
          <w:p w:rsidR="006461C2" w:rsidRDefault="006461C2" w:rsidP="006461C2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¡¡¡Coloca la foto de tu maqueta aquí!!!!</w:t>
            </w:r>
          </w:p>
          <w:p w:rsidR="006461C2" w:rsidRDefault="006461C2" w:rsidP="006461C2">
            <w:pPr>
              <w:rPr>
                <w:rFonts w:asciiTheme="minorHAnsi" w:hAnsiTheme="minorHAnsi"/>
              </w:rPr>
            </w:pPr>
          </w:p>
        </w:tc>
      </w:tr>
    </w:tbl>
    <w:p w:rsidR="006461C2" w:rsidRDefault="006461C2" w:rsidP="00F43175">
      <w:pPr>
        <w:rPr>
          <w:rFonts w:asciiTheme="minorHAnsi" w:hAnsiTheme="minorHAnsi"/>
        </w:rPr>
      </w:pPr>
    </w:p>
    <w:p w:rsidR="00F43175" w:rsidRDefault="00F43175" w:rsidP="00F43175">
      <w:pPr>
        <w:rPr>
          <w:rFonts w:asciiTheme="minorHAnsi" w:hAnsiTheme="minorHAnsi"/>
        </w:rPr>
      </w:pPr>
    </w:p>
    <w:p w:rsidR="00F43175" w:rsidRPr="00F43175" w:rsidRDefault="00F43175" w:rsidP="00F43175">
      <w:pPr>
        <w:jc w:val="center"/>
        <w:rPr>
          <w:rFonts w:asciiTheme="minorHAnsi" w:hAnsiTheme="minorHAnsi"/>
          <w:u w:val="single"/>
        </w:rPr>
      </w:pPr>
      <w:r w:rsidRPr="00F43175">
        <w:rPr>
          <w:rFonts w:asciiTheme="minorHAnsi" w:hAnsiTheme="minorHAnsi"/>
          <w:u w:val="single"/>
        </w:rPr>
        <w:t>Reservas de agua en Chile y el mundo</w:t>
      </w:r>
    </w:p>
    <w:p w:rsidR="00F43175" w:rsidRDefault="00F43175" w:rsidP="00F43175">
      <w:pPr>
        <w:rPr>
          <w:rFonts w:asciiTheme="minorHAnsi" w:hAnsiTheme="minorHAnsi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F43175" w:rsidTr="00F43175">
        <w:tc>
          <w:tcPr>
            <w:tcW w:w="10548" w:type="dxa"/>
          </w:tcPr>
          <w:p w:rsidR="00F43175" w:rsidRDefault="00F43175" w:rsidP="00F43175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Antes de empezar, recordemos un poco:</w:t>
            </w:r>
          </w:p>
          <w:p w:rsidR="00F43175" w:rsidRPr="00F43175" w:rsidRDefault="00F43175" w:rsidP="00F43175">
            <w:pPr>
              <w:spacing w:after="200" w:line="276" w:lineRule="auto"/>
              <w:rPr>
                <w:rFonts w:asciiTheme="minorHAnsi" w:hAnsiTheme="minorHAnsi"/>
              </w:rPr>
            </w:pPr>
            <w:r w:rsidRPr="00F43175">
              <w:rPr>
                <w:rFonts w:asciiTheme="minorHAnsi" w:hAnsiTheme="minorHAnsi"/>
              </w:rPr>
              <w:t>1- ¿Qué es un atlas y para qué sirve?</w:t>
            </w:r>
          </w:p>
          <w:p w:rsidR="00F43175" w:rsidRPr="00F43175" w:rsidRDefault="00F43175" w:rsidP="00F43175">
            <w:pPr>
              <w:spacing w:after="200" w:line="276" w:lineRule="auto"/>
              <w:rPr>
                <w:rFonts w:asciiTheme="minorHAnsi" w:hAnsiTheme="minorHAnsi"/>
              </w:rPr>
            </w:pPr>
            <w:r w:rsidRPr="00F43175">
              <w:rPr>
                <w:rFonts w:asciiTheme="minorHAnsi" w:hAnsiTheme="minorHAnsi"/>
              </w:rPr>
              <w:t>2- ¿Es posible representar la Hidrósfera en un mapa?</w:t>
            </w:r>
          </w:p>
          <w:p w:rsidR="00F43175" w:rsidRPr="00F43175" w:rsidRDefault="00F43175" w:rsidP="00F43175">
            <w:pPr>
              <w:spacing w:after="200" w:line="276" w:lineRule="auto"/>
              <w:rPr>
                <w:rFonts w:asciiTheme="minorHAnsi" w:hAnsiTheme="minorHAnsi"/>
              </w:rPr>
            </w:pPr>
            <w:r w:rsidRPr="00F43175">
              <w:rPr>
                <w:rFonts w:asciiTheme="minorHAnsi" w:hAnsiTheme="minorHAnsi"/>
              </w:rPr>
              <w:t>3- ¿Cómo creen que se representa un río o un lago en un mapa?</w:t>
            </w:r>
          </w:p>
          <w:p w:rsidR="00F43175" w:rsidRPr="00F43175" w:rsidRDefault="00F43175" w:rsidP="00F43175">
            <w:pPr>
              <w:spacing w:after="200" w:line="276" w:lineRule="auto"/>
              <w:rPr>
                <w:rFonts w:asciiTheme="minorHAnsi" w:hAnsiTheme="minorHAnsi"/>
              </w:rPr>
            </w:pPr>
            <w:r w:rsidRPr="00F43175">
              <w:rPr>
                <w:rFonts w:asciiTheme="minorHAnsi" w:hAnsiTheme="minorHAnsi"/>
              </w:rPr>
              <w:t>4-¿Qué es una reserva de agua dulce? ¿En qué parte del mundo crees que se ubican?</w:t>
            </w:r>
          </w:p>
          <w:p w:rsidR="00F43175" w:rsidRDefault="00F43175" w:rsidP="00F43175">
            <w:pPr>
              <w:rPr>
                <w:rFonts w:asciiTheme="minorHAnsi" w:hAnsiTheme="minorHAnsi"/>
              </w:rPr>
            </w:pPr>
            <w:r w:rsidRPr="00F43175">
              <w:rPr>
                <w:rFonts w:asciiTheme="minorHAnsi" w:hAnsiTheme="minorHAnsi"/>
              </w:rPr>
              <w:t>5- ¿En qué parte de Chile crees que hay reservas de agua?</w:t>
            </w:r>
          </w:p>
          <w:p w:rsidR="00F43175" w:rsidRDefault="00F43175" w:rsidP="00F43175">
            <w:pPr>
              <w:rPr>
                <w:rFonts w:asciiTheme="minorHAnsi" w:hAnsiTheme="minorHAnsi"/>
              </w:rPr>
            </w:pPr>
          </w:p>
        </w:tc>
      </w:tr>
    </w:tbl>
    <w:p w:rsidR="00F43175" w:rsidRDefault="00F43175" w:rsidP="00F43175">
      <w:pPr>
        <w:rPr>
          <w:rFonts w:asciiTheme="minorHAnsi" w:hAnsiTheme="minorHAnsi"/>
        </w:rPr>
      </w:pPr>
    </w:p>
    <w:p w:rsidR="00F43175" w:rsidRDefault="00F43175" w:rsidP="00F43175">
      <w:pPr>
        <w:rPr>
          <w:rFonts w:asciiTheme="minorHAnsi" w:hAnsiTheme="minorHAnsi"/>
        </w:rPr>
      </w:pPr>
      <w:r w:rsidRPr="00F43175">
        <w:rPr>
          <w:rFonts w:asciiTheme="minorHAnsi" w:hAnsiTheme="minorHAnsi"/>
        </w:rPr>
        <w:t>El agua dulce es fundamental para la subsistencia de varios ecosistemas terrestres.</w:t>
      </w:r>
      <w:r>
        <w:rPr>
          <w:rFonts w:asciiTheme="minorHAnsi" w:hAnsiTheme="minorHAnsi"/>
        </w:rPr>
        <w:t xml:space="preserve"> </w:t>
      </w:r>
      <w:r w:rsidRPr="00F43175">
        <w:rPr>
          <w:rFonts w:asciiTheme="minorHAnsi" w:hAnsiTheme="minorHAnsi"/>
        </w:rPr>
        <w:t>El ciclo del agua permite que podamos renovar nuestros depósitos de agua dulce pero no la convierte en un recurso ilimitado.</w:t>
      </w:r>
    </w:p>
    <w:p w:rsidR="00F43175" w:rsidRPr="00F43175" w:rsidRDefault="00F43175" w:rsidP="00F43175">
      <w:pPr>
        <w:rPr>
          <w:rFonts w:asciiTheme="minorHAnsi" w:hAnsiTheme="minorHAnsi"/>
        </w:rPr>
      </w:pPr>
      <w:r w:rsidRPr="00F43175">
        <w:rPr>
          <w:rFonts w:asciiTheme="minorHAnsi" w:hAnsiTheme="minorHAnsi"/>
        </w:rPr>
        <w:t>Las principales reservas de agua dulce del planeta están en los casquetes polares.</w:t>
      </w:r>
    </w:p>
    <w:p w:rsidR="00F43175" w:rsidRDefault="00F43175" w:rsidP="00F43175">
      <w:pPr>
        <w:rPr>
          <w:rFonts w:asciiTheme="minorHAnsi" w:hAnsiTheme="minorHAnsi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6C7884EF" wp14:editId="33388867">
            <wp:extent cx="4795284" cy="2761898"/>
            <wp:effectExtent l="0" t="0" r="5715" b="635"/>
            <wp:docPr id="2050" name="Picture 2" descr="Imagen relacionada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Imagen relacionada"/>
                    <pic:cNvPicPr>
                      <a:picLocks noGrp="1" noChangeAspect="1" noChangeArrowheads="1" noCrop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517" cy="276952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F43175" w:rsidRDefault="00F43175" w:rsidP="00F43175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</w:rPr>
        <w:t>Reservas de agua dulce en Chile</w:t>
      </w:r>
    </w:p>
    <w:p w:rsidR="00F43175" w:rsidRDefault="00F43175" w:rsidP="00F43175">
      <w:pPr>
        <w:rPr>
          <w:rFonts w:asciiTheme="minorHAnsi" w:hAnsiTheme="minorHAnsi"/>
        </w:rPr>
      </w:pPr>
      <w:r w:rsidRPr="00F43175">
        <w:rPr>
          <w:rFonts w:asciiTheme="minorHAnsi" w:hAnsiTheme="minorHAnsi"/>
        </w:rPr>
        <w:t>A nivel mundial, Chile es un país que posee recursos hídricos privilegiados.</w:t>
      </w:r>
      <w:r>
        <w:rPr>
          <w:rFonts w:asciiTheme="minorHAnsi" w:hAnsiTheme="minorHAnsi"/>
        </w:rPr>
        <w:t xml:space="preserve"> </w:t>
      </w:r>
    </w:p>
    <w:p w:rsidR="00F43175" w:rsidRDefault="00F43175" w:rsidP="00F43175">
      <w:pPr>
        <w:pStyle w:val="Prrafodelista"/>
        <w:numPr>
          <w:ilvl w:val="0"/>
          <w:numId w:val="5"/>
        </w:numPr>
        <w:rPr>
          <w:rFonts w:asciiTheme="minorHAnsi" w:hAnsiTheme="minorHAnsi"/>
        </w:rPr>
      </w:pPr>
      <w:r>
        <w:rPr>
          <w:rFonts w:asciiTheme="minorHAnsi" w:hAnsiTheme="minorHAnsi"/>
        </w:rPr>
        <w:t>La zona norte de Chile es la que tiene menos disponibilidad de agua dulce. La mayor parte de ella se obtiene de napas subterráneas.</w:t>
      </w:r>
    </w:p>
    <w:p w:rsidR="00F43175" w:rsidRDefault="00F43175" w:rsidP="00F43175">
      <w:pPr>
        <w:pStyle w:val="Prrafodelista"/>
        <w:numPr>
          <w:ilvl w:val="0"/>
          <w:numId w:val="5"/>
        </w:numPr>
        <w:rPr>
          <w:rFonts w:asciiTheme="minorHAnsi" w:hAnsiTheme="minorHAnsi"/>
        </w:rPr>
      </w:pPr>
      <w:r>
        <w:rPr>
          <w:rFonts w:asciiTheme="minorHAnsi" w:hAnsiTheme="minorHAnsi"/>
        </w:rPr>
        <w:t>La zona centro de Chile, cuenta con una gran cantidad de ríos y glaciares en las montañas. Sin embrago, debido a la significativa concentración de población, mucha del agua dulce se emplea en agricultura y para consumo humano.</w:t>
      </w:r>
    </w:p>
    <w:p w:rsidR="00F43175" w:rsidRDefault="00F43175" w:rsidP="00F43175">
      <w:pPr>
        <w:pStyle w:val="Prrafodelista"/>
        <w:numPr>
          <w:ilvl w:val="0"/>
          <w:numId w:val="5"/>
        </w:numPr>
        <w:rPr>
          <w:rFonts w:asciiTheme="minorHAnsi" w:hAnsiTheme="minorHAnsi"/>
        </w:rPr>
      </w:pPr>
      <w:r>
        <w:rPr>
          <w:rFonts w:asciiTheme="minorHAnsi" w:hAnsiTheme="minorHAnsi"/>
        </w:rPr>
        <w:t>La zona sur de Chile es la que presenta la mayor disponibilidad de agua debido a la gran cantidad de precipitaciones, a los numerosos lagos, lagunas y ríos, pero, por sobre todo, a que posee una de las mayores reservas glaciares del mundo.</w:t>
      </w:r>
    </w:p>
    <w:p w:rsidR="00F43175" w:rsidRDefault="00F43175" w:rsidP="00F43175">
      <w:pPr>
        <w:pStyle w:val="Prrafodelista"/>
        <w:numPr>
          <w:ilvl w:val="0"/>
          <w:numId w:val="6"/>
        </w:numPr>
        <w:rPr>
          <w:rFonts w:asciiTheme="minorHAnsi" w:hAnsiTheme="minorHAnsi"/>
        </w:rPr>
      </w:pPr>
      <w:r>
        <w:rPr>
          <w:rFonts w:asciiTheme="minorHAnsi" w:hAnsiTheme="minorHAnsi"/>
        </w:rPr>
        <w:t>En qué forma se encuentra mayoritariamente el agua dulce en nuestro planeta</w:t>
      </w:r>
      <w:proofErr w:type="gramStart"/>
      <w:r>
        <w:rPr>
          <w:rFonts w:asciiTheme="minorHAnsi" w:hAnsiTheme="minorHAnsi"/>
        </w:rPr>
        <w:t>?</w:t>
      </w:r>
      <w:proofErr w:type="gramEnd"/>
    </w:p>
    <w:p w:rsidR="00F43175" w:rsidRDefault="00F43175" w:rsidP="00F43175">
      <w:pPr>
        <w:pStyle w:val="Prrafodelista"/>
        <w:numPr>
          <w:ilvl w:val="0"/>
          <w:numId w:val="6"/>
        </w:numPr>
        <w:rPr>
          <w:rFonts w:asciiTheme="minorHAnsi" w:hAnsiTheme="minorHAnsi"/>
        </w:rPr>
      </w:pPr>
      <w:r>
        <w:rPr>
          <w:rFonts w:asciiTheme="minorHAnsi" w:hAnsiTheme="minorHAnsi"/>
        </w:rPr>
        <w:t>¿Para qué la utiliza el ser humano?</w:t>
      </w:r>
    </w:p>
    <w:p w:rsidR="00843C6D" w:rsidRDefault="00843C6D" w:rsidP="00F43175">
      <w:pPr>
        <w:pStyle w:val="Prrafodelista"/>
        <w:numPr>
          <w:ilvl w:val="0"/>
          <w:numId w:val="6"/>
        </w:numPr>
        <w:rPr>
          <w:rFonts w:asciiTheme="minorHAnsi" w:hAnsiTheme="minorHAnsi"/>
        </w:rPr>
      </w:pPr>
      <w:r>
        <w:rPr>
          <w:rFonts w:asciiTheme="minorHAnsi" w:hAnsiTheme="minorHAnsi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425302</wp:posOffset>
                </wp:positionH>
                <wp:positionV relativeFrom="paragraph">
                  <wp:posOffset>481950</wp:posOffset>
                </wp:positionV>
                <wp:extent cx="45719" cy="4486940"/>
                <wp:effectExtent l="647700" t="38100" r="31115" b="123190"/>
                <wp:wrapNone/>
                <wp:docPr id="11" name="Conector angula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4486940"/>
                        </a:xfrm>
                        <a:prstGeom prst="bentConnector3">
                          <a:avLst>
                            <a:gd name="adj1" fmla="val -1342245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F2E53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ector angular 11" o:spid="_x0000_s1026" type="#_x0000_t34" style="position:absolute;margin-left:33.5pt;margin-top:37.95pt;width:3.6pt;height:353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" adj="-289925" strokecolor="#c0504d [3205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>
        <w:rPr>
          <w:rFonts w:asciiTheme="minorHAnsi" w:hAnsiTheme="minorHAnsi"/>
        </w:rPr>
        <w:t>Observa el siguiente mapamundi mudo y luego pinta de color celeste las reservas de agua dulce del planeta. Para esto debes seleccionar la pestaña REVISAR y luego la opción “Iniciar entradas de lápiz” como se indica en la imagen.</w:t>
      </w:r>
    </w:p>
    <w:p w:rsidR="00F43175" w:rsidRPr="00F43175" w:rsidRDefault="00843C6D" w:rsidP="00843C6D">
      <w:pPr>
        <w:rPr>
          <w:rFonts w:asciiTheme="minorHAnsi" w:hAnsiTheme="minorHAnsi"/>
        </w:rPr>
      </w:pPr>
      <w:r w:rsidRPr="00843C6D">
        <w:rPr>
          <w:noProof/>
          <w:highlight w:val="cyan"/>
          <w:lang w:val="es-ES" w:eastAsia="es-ES"/>
        </w:rPr>
        <w:drawing>
          <wp:inline distT="0" distB="0" distL="0" distR="0">
            <wp:extent cx="6704330" cy="3438784"/>
            <wp:effectExtent l="0" t="0" r="1270" b="9525"/>
            <wp:docPr id="2" name="Imagen 2" descr="Resultado de imagen de mapamundi mu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mapamundi mudo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4330" cy="343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843C6D" w:rsidTr="00843C6D">
        <w:tc>
          <w:tcPr>
            <w:tcW w:w="10548" w:type="dxa"/>
          </w:tcPr>
          <w:p w:rsidR="00843C6D" w:rsidRDefault="00843C6D" w:rsidP="00F43175">
            <w:pPr>
              <w:rPr>
                <w:rFonts w:asciiTheme="minorHAnsi" w:hAnsiTheme="minorHAnsi"/>
              </w:rPr>
            </w:pPr>
            <w:r>
              <w:rPr>
                <w:noProof/>
                <w:lang w:val="es-ES" w:eastAsia="es-ES"/>
              </w:rPr>
              <w:lastRenderedPageBreak/>
              <mc:AlternateContent>
                <mc:Choice Requires="wpi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5825095</wp:posOffset>
                      </wp:positionH>
                      <wp:positionV relativeFrom="paragraph">
                        <wp:posOffset>403221</wp:posOffset>
                      </wp:positionV>
                      <wp:extent cx="740880" cy="756000"/>
                      <wp:effectExtent l="38100" t="38100" r="40640" b="44450"/>
                      <wp:wrapNone/>
                      <wp:docPr id="8" name="Entrada de lápiz 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40880" cy="756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82A3BBE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8" o:spid="_x0000_s1026" type="#_x0000_t75" style="position:absolute;margin-left:458pt;margin-top:31.1pt;width:59.7pt;height:60.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">
                      <v:imagedata r:id="rId14" o:title=""/>
                    </v:shape>
                  </w:pict>
                </mc:Fallback>
              </mc:AlternateContent>
            </w:r>
            <w:r>
              <w:rPr>
                <w:noProof/>
                <w:lang w:val="es-ES" w:eastAsia="es-ES"/>
              </w:rPr>
              <mc:AlternateContent>
                <mc:Choice Requires="wpi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3522175</wp:posOffset>
                      </wp:positionH>
                      <wp:positionV relativeFrom="paragraph">
                        <wp:posOffset>136821</wp:posOffset>
                      </wp:positionV>
                      <wp:extent cx="478800" cy="288360"/>
                      <wp:effectExtent l="38100" t="38100" r="0" b="54610"/>
                      <wp:wrapNone/>
                      <wp:docPr id="7" name="Entrada de lápiz 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78800" cy="288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A6594D9" id="Entrada de lápiz 7" o:spid="_x0000_s1026" type="#_x0000_t75" style="position:absolute;margin-left:276.7pt;margin-top:10.1pt;width:39pt;height:2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">
                      <v:imagedata r:id="rId16" o:title=""/>
                    </v:shape>
                  </w:pict>
                </mc:Fallback>
              </mc:AlternateContent>
            </w:r>
            <w:r>
              <w:rPr>
                <w:noProof/>
                <w:lang w:val="es-ES" w:eastAsia="es-ES"/>
              </w:rPr>
              <w:drawing>
                <wp:inline distT="0" distB="0" distL="0" distR="0" wp14:anchorId="36B8CA25" wp14:editId="586C6753">
                  <wp:extent cx="6666614" cy="1796903"/>
                  <wp:effectExtent l="0" t="0" r="1270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r="563" b="57118"/>
                          <a:stretch/>
                        </pic:blipFill>
                        <pic:spPr bwMode="auto">
                          <a:xfrm>
                            <a:off x="0" y="0"/>
                            <a:ext cx="6666614" cy="1796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3C6D" w:rsidRDefault="00843C6D" w:rsidP="00F43175">
      <w:pPr>
        <w:rPr>
          <w:rFonts w:asciiTheme="minorHAnsi" w:hAnsiTheme="minorHAnsi"/>
        </w:rPr>
      </w:pPr>
    </w:p>
    <w:p w:rsidR="00F43175" w:rsidRDefault="00843C6D" w:rsidP="00843C6D">
      <w:pPr>
        <w:pStyle w:val="Prrafodelista"/>
        <w:numPr>
          <w:ilvl w:val="0"/>
          <w:numId w:val="6"/>
        </w:numPr>
        <w:rPr>
          <w:rFonts w:asciiTheme="minorHAnsi" w:hAnsiTheme="minorHAnsi"/>
        </w:rPr>
      </w:pPr>
      <w:r>
        <w:rPr>
          <w:noProof/>
          <w:lang w:val="es-ES" w:eastAsia="es-ES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6964250</wp:posOffset>
                </wp:positionH>
                <wp:positionV relativeFrom="paragraph">
                  <wp:posOffset>-2252249</wp:posOffset>
                </wp:positionV>
                <wp:extent cx="360" cy="360"/>
                <wp:effectExtent l="38100" t="38100" r="57150" b="57150"/>
                <wp:wrapNone/>
                <wp:docPr id="9" name="Entrada de lápiz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BB4A63" id="Entrada de lápiz 9" o:spid="_x0000_s1026" type="#_x0000_t75" style="position:absolute;margin-left:547.7pt;margin-top:-178pt;width:1.4pt;height:1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">
                <v:imagedata r:id="rId19" o:title=""/>
              </v:shape>
            </w:pict>
          </mc:Fallback>
        </mc:AlternateContent>
      </w:r>
      <w:r>
        <w:rPr>
          <w:rFonts w:asciiTheme="minorHAnsi" w:hAnsiTheme="minorHAnsi"/>
        </w:rPr>
        <w:t>En el siguiente mapa mudo de Chile, pinta de color celeste las zonas de nuestro país que poseen mayor cantidad de agua dulce.</w:t>
      </w:r>
    </w:p>
    <w:p w:rsidR="00843C6D" w:rsidRPr="00843C6D" w:rsidRDefault="006461C2" w:rsidP="00843C6D">
      <w:pPr>
        <w:rPr>
          <w:rFonts w:asciiTheme="minorHAnsi" w:hAnsiTheme="minorHAnsi"/>
        </w:rPr>
      </w:pPr>
      <w:r>
        <w:rPr>
          <w:noProof/>
          <w:lang w:val="es-ES" w:eastAsia="es-ES"/>
        </w:rPr>
        <w:drawing>
          <wp:inline distT="0" distB="0" distL="0" distR="0">
            <wp:extent cx="6071191" cy="7857434"/>
            <wp:effectExtent l="0" t="0" r="6350" b="0"/>
            <wp:docPr id="12" name="Imagen 12" descr="Resultado de imagen de mapa mudo de chile y sus regiones actualiz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do de imagen de mapa mudo de chile y sus regiones actualizado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736" cy="7863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D831B4" w:rsidTr="00D831B4">
        <w:tc>
          <w:tcPr>
            <w:tcW w:w="10548" w:type="dxa"/>
          </w:tcPr>
          <w:p w:rsidR="00D831B4" w:rsidRDefault="00D831B4" w:rsidP="00D831B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lastRenderedPageBreak/>
              <w:t>FECHA DE ENTREGA GUÍA: Lunes 23 de marzo</w:t>
            </w:r>
          </w:p>
          <w:p w:rsidR="00D831B4" w:rsidRDefault="00D831B4" w:rsidP="00D831B4">
            <w:pPr>
              <w:rPr>
                <w:rFonts w:asciiTheme="minorHAnsi" w:hAnsiTheme="minorHAnsi"/>
              </w:rPr>
            </w:pPr>
          </w:p>
          <w:p w:rsidR="00D831B4" w:rsidRDefault="00D831B4" w:rsidP="00D831B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CONSULTAS A : </w:t>
            </w:r>
            <w:hyperlink r:id="rId21" w:history="1">
              <w:r w:rsidRPr="00140B9D">
                <w:rPr>
                  <w:rStyle w:val="Hipervnculo"/>
                  <w:rFonts w:asciiTheme="minorHAnsi" w:hAnsiTheme="minorHAnsi"/>
                </w:rPr>
                <w:t>profesoragabrielamierzejewski@gmail.com</w:t>
              </w:r>
            </w:hyperlink>
            <w:r>
              <w:rPr>
                <w:rFonts w:asciiTheme="minorHAnsi" w:hAnsiTheme="minorHAnsi"/>
              </w:rPr>
              <w:t xml:space="preserve"> </w:t>
            </w:r>
          </w:p>
        </w:tc>
      </w:tr>
    </w:tbl>
    <w:p w:rsidR="00D831B4" w:rsidRPr="00D831B4" w:rsidRDefault="00D831B4" w:rsidP="00D831B4">
      <w:pPr>
        <w:rPr>
          <w:rFonts w:asciiTheme="minorHAnsi" w:hAnsiTheme="minorHAnsi"/>
        </w:rPr>
      </w:pPr>
    </w:p>
    <w:sectPr w:rsidR="00D831B4" w:rsidRPr="00D831B4" w:rsidSect="00C369C2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2242" w:h="18722" w:code="1"/>
      <w:pgMar w:top="720" w:right="964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0D8A" w:rsidRDefault="00920D8A">
      <w:pPr>
        <w:spacing w:after="0" w:line="240" w:lineRule="auto"/>
      </w:pPr>
      <w:r>
        <w:separator/>
      </w:r>
    </w:p>
  </w:endnote>
  <w:endnote w:type="continuationSeparator" w:id="0">
    <w:p w:rsidR="00920D8A" w:rsidRDefault="00920D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20D8A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20D8A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20D8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0D8A" w:rsidRDefault="00920D8A">
      <w:pPr>
        <w:spacing w:after="0" w:line="240" w:lineRule="auto"/>
      </w:pPr>
      <w:r>
        <w:separator/>
      </w:r>
    </w:p>
  </w:footnote>
  <w:footnote w:type="continuationSeparator" w:id="0">
    <w:p w:rsidR="00920D8A" w:rsidRDefault="00920D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20D8A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1688" w:rsidRPr="00021728" w:rsidRDefault="00920D8A" w:rsidP="00021728">
    <w:pPr>
      <w:pStyle w:val="Encabezado"/>
      <w:ind w:left="-113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20D8A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700E4"/>
    <w:multiLevelType w:val="hybridMultilevel"/>
    <w:tmpl w:val="2A0C6348"/>
    <w:lvl w:ilvl="0" w:tplc="7812BC3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716344"/>
    <w:multiLevelType w:val="hybridMultilevel"/>
    <w:tmpl w:val="AC8AB7C4"/>
    <w:lvl w:ilvl="0" w:tplc="603678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752824"/>
    <w:multiLevelType w:val="hybridMultilevel"/>
    <w:tmpl w:val="49EC3260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15C318D"/>
    <w:multiLevelType w:val="hybridMultilevel"/>
    <w:tmpl w:val="55F285EA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50F05"/>
    <w:multiLevelType w:val="hybridMultilevel"/>
    <w:tmpl w:val="7CB80690"/>
    <w:lvl w:ilvl="0" w:tplc="02E67456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AD2C63"/>
    <w:multiLevelType w:val="hybridMultilevel"/>
    <w:tmpl w:val="EED2961C"/>
    <w:lvl w:ilvl="0" w:tplc="63C4D8C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2A054D"/>
    <w:multiLevelType w:val="hybridMultilevel"/>
    <w:tmpl w:val="05D0710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4036C7"/>
    <w:multiLevelType w:val="hybridMultilevel"/>
    <w:tmpl w:val="39BAE654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7"/>
  </w:num>
  <w:num w:numId="5">
    <w:abstractNumId w:val="4"/>
  </w:num>
  <w:num w:numId="6">
    <w:abstractNumId w:val="3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ABA"/>
    <w:rsid w:val="000C50E0"/>
    <w:rsid w:val="000D654D"/>
    <w:rsid w:val="00114DE7"/>
    <w:rsid w:val="00192CF9"/>
    <w:rsid w:val="00254B57"/>
    <w:rsid w:val="002F19C6"/>
    <w:rsid w:val="003003FD"/>
    <w:rsid w:val="00365EB1"/>
    <w:rsid w:val="005015B6"/>
    <w:rsid w:val="0051247E"/>
    <w:rsid w:val="0058382B"/>
    <w:rsid w:val="006461C2"/>
    <w:rsid w:val="00843C6D"/>
    <w:rsid w:val="00880630"/>
    <w:rsid w:val="008B5F0F"/>
    <w:rsid w:val="00920D8A"/>
    <w:rsid w:val="009500F5"/>
    <w:rsid w:val="00BE6956"/>
    <w:rsid w:val="00BE7ABA"/>
    <w:rsid w:val="00C369C2"/>
    <w:rsid w:val="00D56CF7"/>
    <w:rsid w:val="00D831B4"/>
    <w:rsid w:val="00F43175"/>
    <w:rsid w:val="00FA6C9A"/>
    <w:rsid w:val="00FF1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4FCEA5-5BE7-42B5-9110-87A73C6A2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7ABA"/>
    <w:rPr>
      <w:rFonts w:ascii="Calibri" w:eastAsia="Calibri" w:hAnsi="Calibri" w:cs="Times New Roman"/>
    </w:rPr>
  </w:style>
  <w:style w:type="paragraph" w:styleId="Ttulo1">
    <w:name w:val="heading 1"/>
    <w:basedOn w:val="Normal"/>
    <w:link w:val="Ttulo1Car"/>
    <w:uiPriority w:val="1"/>
    <w:qFormat/>
    <w:rsid w:val="00C369C2"/>
    <w:pPr>
      <w:widowControl w:val="0"/>
      <w:autoSpaceDE w:val="0"/>
      <w:autoSpaceDN w:val="0"/>
      <w:spacing w:after="0" w:line="240" w:lineRule="auto"/>
      <w:ind w:left="101"/>
      <w:outlineLvl w:val="0"/>
    </w:pPr>
    <w:rPr>
      <w:rFonts w:ascii="Arial" w:eastAsia="Arial" w:hAnsi="Arial" w:cs="Arial"/>
      <w:b/>
      <w:bCs/>
      <w:sz w:val="24"/>
      <w:szCs w:val="24"/>
      <w:lang w:val="es-MX" w:eastAsia="es-MX" w:bidi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BE7AB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2F19C6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Ttulo1Car">
    <w:name w:val="Título 1 Car"/>
    <w:basedOn w:val="Fuentedeprrafopredeter"/>
    <w:link w:val="Ttulo1"/>
    <w:uiPriority w:val="1"/>
    <w:rsid w:val="00C369C2"/>
    <w:rPr>
      <w:rFonts w:ascii="Arial" w:eastAsia="Arial" w:hAnsi="Arial" w:cs="Arial"/>
      <w:b/>
      <w:bCs/>
      <w:sz w:val="24"/>
      <w:szCs w:val="24"/>
      <w:lang w:val="es-MX" w:eastAsia="es-MX" w:bidi="es-MX"/>
    </w:rPr>
  </w:style>
  <w:style w:type="paragraph" w:styleId="Textoindependiente">
    <w:name w:val="Body Text"/>
    <w:basedOn w:val="Normal"/>
    <w:link w:val="TextoindependienteCar"/>
    <w:uiPriority w:val="1"/>
    <w:qFormat/>
    <w:rsid w:val="00C369C2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  <w:lang w:val="es-MX" w:eastAsia="es-MX" w:bidi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369C2"/>
    <w:rPr>
      <w:rFonts w:ascii="Arial" w:eastAsia="Arial" w:hAnsi="Arial" w:cs="Arial"/>
      <w:sz w:val="24"/>
      <w:szCs w:val="24"/>
      <w:lang w:val="es-MX" w:eastAsia="es-MX" w:bidi="es-MX"/>
    </w:rPr>
  </w:style>
  <w:style w:type="paragraph" w:styleId="Encabezado">
    <w:name w:val="header"/>
    <w:basedOn w:val="Normal"/>
    <w:link w:val="EncabezadoCar"/>
    <w:uiPriority w:val="99"/>
    <w:unhideWhenUsed/>
    <w:rsid w:val="00C369C2"/>
    <w:pPr>
      <w:widowControl w:val="0"/>
      <w:tabs>
        <w:tab w:val="center" w:pos="4419"/>
        <w:tab w:val="right" w:pos="8838"/>
      </w:tabs>
      <w:autoSpaceDE w:val="0"/>
      <w:autoSpaceDN w:val="0"/>
      <w:spacing w:after="0" w:line="240" w:lineRule="auto"/>
    </w:pPr>
    <w:rPr>
      <w:rFonts w:ascii="Arial" w:eastAsia="Arial" w:hAnsi="Arial" w:cs="Arial"/>
      <w:lang w:val="es-MX" w:eastAsia="es-MX" w:bidi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C369C2"/>
    <w:rPr>
      <w:rFonts w:ascii="Arial" w:eastAsia="Arial" w:hAnsi="Arial" w:cs="Arial"/>
      <w:lang w:val="es-MX" w:eastAsia="es-MX" w:bidi="es-MX"/>
    </w:rPr>
  </w:style>
  <w:style w:type="paragraph" w:styleId="Piedepgina">
    <w:name w:val="footer"/>
    <w:basedOn w:val="Normal"/>
    <w:link w:val="PiedepginaCar"/>
    <w:uiPriority w:val="99"/>
    <w:unhideWhenUsed/>
    <w:rsid w:val="00C369C2"/>
    <w:pPr>
      <w:widowControl w:val="0"/>
      <w:tabs>
        <w:tab w:val="center" w:pos="4419"/>
        <w:tab w:val="right" w:pos="8838"/>
      </w:tabs>
      <w:autoSpaceDE w:val="0"/>
      <w:autoSpaceDN w:val="0"/>
      <w:spacing w:after="0" w:line="240" w:lineRule="auto"/>
    </w:pPr>
    <w:rPr>
      <w:rFonts w:ascii="Arial" w:eastAsia="Arial" w:hAnsi="Arial" w:cs="Arial"/>
      <w:lang w:val="es-MX" w:eastAsia="es-MX" w:bidi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369C2"/>
    <w:rPr>
      <w:rFonts w:ascii="Arial" w:eastAsia="Arial" w:hAnsi="Arial" w:cs="Arial"/>
      <w:lang w:val="es-MX" w:eastAsia="es-MX" w:bidi="es-MX"/>
    </w:rPr>
  </w:style>
  <w:style w:type="paragraph" w:styleId="Prrafodelista">
    <w:name w:val="List Paragraph"/>
    <w:basedOn w:val="Normal"/>
    <w:uiPriority w:val="34"/>
    <w:qFormat/>
    <w:rsid w:val="008B5F0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D831B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9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2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ink/ink1.xml"/><Relationship Id="rId18" Type="http://schemas.openxmlformats.org/officeDocument/2006/relationships/customXml" Target="ink/ink3.xml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yperlink" Target="mailto:profesoragabrielamierzejewski@gmail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6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7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ink/ink2.xm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280" units="cm"/>
          <inkml:channel name="Y" type="integer" max="800" units="cm"/>
        </inkml:traceFormat>
        <inkml:channelProperties>
          <inkml:channelProperty channel="X" name="resolution" value="58.18182" units="1/cm"/>
          <inkml:channelProperty channel="Y" name="resolution" value="57.14286" units="1/cm"/>
        </inkml:channelProperties>
      </inkml:inkSource>
      <inkml:timestamp xml:id="ts0" timeString="2020-03-17T20:16:29.607"/>
    </inkml:context>
    <inkml:brush xml:id="br0">
      <inkml:brushProperty name="width" value="0.04667" units="cm"/>
      <inkml:brushProperty name="height" value="0.04667" units="cm"/>
      <inkml:brushProperty name="color" value="#3165BB"/>
      <inkml:brushProperty name="fitToCurve" value="1"/>
    </inkml:brush>
  </inkml:definitions>
  <inkml:trace contextRef="#ctx0" brushRef="#br0">1104 30,'-30'0,"1"0,-1 30,1-30,-1 0,1 0,-1 0,1 29,-1-29,1 0,-1 0,1 0,-1 0,1 0,-30 0,29 0,1 0,-1 30,1-30,29 29,-30-29,1 0,-1 30,0-30,30 29,-29-29,29 30,-30-1,1-29,-1 30,30 0,-29-30,29 29,-30 1,30-1,0 1,-59 88,30-30,-1 1,1-60,-1 30,30-29,0-1,0 1,-29-1,29 1,0-1,0 1,0 0,0-1,0 1,0 29,0-30,0 60,0-30,0 0,0 0,0 0,0 0,0 0,29 0,-29-29,0-1,0 1,30 29,-1-59,1 29,-1-29,-29 59,59-59,-59 30,30-1,29 1,-30-30,1 29,-1-29,31 0,-31 30,1-30,-1 0,1 0,-1 0,1 0,-1 0,1 0,29 0,-30 0,1 0,-1 0,30 0,-29 0,29 0,0 0,0 0,-59-30,29 30,1 0,0 0,29 0,-30 0,-29-29,30 29,-30-30,29 30,1 0,-30-29,29 29,1 0,-30-30,29 30,1 0,-30-29,59-1,-30 30,1-59,-1 30,-29-1,30 30,-30-29,59-1,-59 0,29-58,1 58,-1-29,31 0,-31-29,30-1,-29 60,-30-1,0-58,0 29,29-1,-29 31,30-30,-30 29,0-29,0 30,0-1,0-29,0 30,0-1,0 1,0-1,-30 30,30-29,-29 29,29-30,0 1,0-30,-59 59,59-59,0 29,-30 1,1-1,-1-29,0 59,30-30,0 1,-29 29,-1 0,1-30,29 1,-30 29,1 0,29-30,-30 30,1 0,-1 0,1 0,-1-29,1 29,-1 0,1-30,-1 30,1 0,29-29,-30 29,-29 0,30 0,-1 0,1 0,-1 0,0 0,1 0,-1 0,1 0,-1 0,1 0,-1 0,1 29,-1-29,1 0,-1 0,1 0,-1 0,1 0,-1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1280" units="cm"/>
          <inkml:channel name="Y" type="integer" max="800" units="cm"/>
        </inkml:traceFormat>
        <inkml:channelProperties>
          <inkml:channelProperty channel="X" name="resolution" value="58.18182" units="1/cm"/>
          <inkml:channelProperty channel="Y" name="resolution" value="57.14286" units="1/cm"/>
        </inkml:channelProperties>
      </inkml:inkSource>
      <inkml:timestamp xml:id="ts0" timeString="2020-03-17T20:16:25.009"/>
    </inkml:context>
    <inkml:brush xml:id="br0">
      <inkml:brushProperty name="width" value="0.04667" units="cm"/>
      <inkml:brushProperty name="height" value="0.04667" units="cm"/>
      <inkml:brushProperty name="color" value="#3165BB"/>
      <inkml:brushProperty name="fitToCurve" value="1"/>
    </inkml:brush>
  </inkml:definitions>
  <inkml:trace contextRef="#ctx0" brushRef="#br0">1211 61,'-30'0,"1"0,-1 0,0 0,1 0,-1 0,1 0,-1 0,30-29,-29 29,-1 0,1 0,-1-30,1 30,-1 0,1 0,29 30,-30-30,0 0,-29 0,-29 0,58 0,1 0,-30 0,0-30,29 30,1 0,-1 0,0 0,30 30,-59-30,30 0,-1 0,1 0,29 29,0 1,0 0,0-1,0 1,0-1,0 1,0-1,0 1,0-1,0 30,-30-29,1-1,-1 1,1 0,58-30,1 29,-1 30,-29-29,59-30,-29 0,-1 0,1 0,-30 29,59-29,-29 30,-1-1,1-29,-1 0,-29 30,30-30,-1 0,1 0,-1 0,1 0,-1 0,-29 29,30 1,-1-30,1 0,-1 0,1 0,0 0,-30-30,29 30,1-29,-1 29,1-30,-30 1,29 29,1-30,-1 1,30 29,-29 0,-1-59,1 59,0 0,29 0,-30 0,-29-30,30 30,-1 0,1-29,-30-1,0 0,0-29,-30 59,1-29,29-1,-30 30,30-29,0-1,-59 30,30 0,29-29,-30-1,30 1,0-1,-30 30,30-29,0-1,-29 30,-1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1280" units="cm"/>
          <inkml:channel name="Y" type="integer" max="800" units="cm"/>
        </inkml:traceFormat>
        <inkml:channelProperties>
          <inkml:channelProperty channel="X" name="resolution" value="58.18182" units="1/cm"/>
          <inkml:channelProperty channel="Y" name="resolution" value="57.14286" units="1/cm"/>
        </inkml:channelProperties>
      </inkml:inkSource>
      <inkml:timestamp xml:id="ts0" timeString="2020-03-17T20:16:33.693"/>
    </inkml:context>
    <inkml:brush xml:id="br0">
      <inkml:brushProperty name="width" value="0.04667" units="cm"/>
      <inkml:brushProperty name="height" value="0.04667" units="cm"/>
      <inkml:brushProperty name="color" value="#3165BB"/>
      <inkml:brushProperty name="fitToCurve" value="1"/>
    </inkml:brush>
  </inkml:definitions>
  <inkml:trace contextRef="#ctx0" brushRef="#br0">0 0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4171B9-67B4-438E-8AF6-D27116D76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5</Pages>
  <Words>808</Words>
  <Characters>4450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</dc:creator>
  <cp:lastModifiedBy>profesores</cp:lastModifiedBy>
  <cp:revision>6</cp:revision>
  <dcterms:created xsi:type="dcterms:W3CDTF">2020-03-17T19:52:00Z</dcterms:created>
  <dcterms:modified xsi:type="dcterms:W3CDTF">2020-03-18T15:56:00Z</dcterms:modified>
</cp:coreProperties>
</file>